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81" w:rsidRPr="00B034BF" w:rsidRDefault="00871081" w:rsidP="00D85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BF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 РЕАБИЛИТАЦИОННЫЙ ЦЕНТР «ЖИЗНЬ</w:t>
      </w:r>
    </w:p>
    <w:p w:rsidR="00871081" w:rsidRPr="00B034BF" w:rsidRDefault="00871081" w:rsidP="00871081">
      <w:pPr>
        <w:jc w:val="center"/>
        <w:rPr>
          <w:rFonts w:ascii="Times New Roman" w:hAnsi="Times New Roman" w:cs="Times New Roman"/>
          <w:sz w:val="20"/>
          <w:szCs w:val="20"/>
        </w:rPr>
      </w:pPr>
      <w:r w:rsidRPr="00B034BF">
        <w:rPr>
          <w:rFonts w:ascii="Times New Roman" w:hAnsi="Times New Roman" w:cs="Times New Roman"/>
          <w:sz w:val="20"/>
          <w:szCs w:val="20"/>
        </w:rPr>
        <w:t>(АНО РЦ «ЖИЗНЬ»)</w:t>
      </w:r>
    </w:p>
    <w:p w:rsidR="00871081" w:rsidRPr="00B8013E" w:rsidRDefault="00871081" w:rsidP="00B8013E">
      <w:pPr>
        <w:jc w:val="center"/>
        <w:rPr>
          <w:rFonts w:ascii="Times New Roman" w:hAnsi="Times New Roman" w:cs="Times New Roman"/>
          <w:sz w:val="16"/>
          <w:szCs w:val="16"/>
        </w:rPr>
      </w:pPr>
      <w:r w:rsidRPr="00B8013E">
        <w:rPr>
          <w:rFonts w:ascii="Times New Roman" w:hAnsi="Times New Roman" w:cs="Times New Roman"/>
          <w:sz w:val="16"/>
          <w:szCs w:val="16"/>
        </w:rPr>
        <w:t xml:space="preserve">Космонавтов пер., д.10, г. </w:t>
      </w:r>
      <w:proofErr w:type="spellStart"/>
      <w:r w:rsidRPr="00B8013E">
        <w:rPr>
          <w:rFonts w:ascii="Times New Roman" w:hAnsi="Times New Roman" w:cs="Times New Roman"/>
          <w:sz w:val="16"/>
          <w:szCs w:val="16"/>
        </w:rPr>
        <w:t>Лабытнанги</w:t>
      </w:r>
      <w:proofErr w:type="spellEnd"/>
      <w:r w:rsidRPr="00B8013E">
        <w:rPr>
          <w:rFonts w:ascii="Times New Roman" w:hAnsi="Times New Roman" w:cs="Times New Roman"/>
          <w:sz w:val="16"/>
          <w:szCs w:val="16"/>
        </w:rPr>
        <w:t>, Ямало-Ненецкий автономный округ,629404</w:t>
      </w:r>
    </w:p>
    <w:p w:rsidR="00871081" w:rsidRPr="00B8013E" w:rsidRDefault="00871081" w:rsidP="00B8013E">
      <w:pPr>
        <w:jc w:val="center"/>
        <w:rPr>
          <w:rFonts w:ascii="Times New Roman" w:hAnsi="Times New Roman" w:cs="Times New Roman"/>
          <w:sz w:val="16"/>
          <w:szCs w:val="16"/>
        </w:rPr>
      </w:pPr>
      <w:r w:rsidRPr="00B8013E">
        <w:rPr>
          <w:rFonts w:ascii="Times New Roman" w:hAnsi="Times New Roman" w:cs="Times New Roman"/>
          <w:sz w:val="16"/>
          <w:szCs w:val="16"/>
        </w:rPr>
        <w:t>Телефон: 8</w:t>
      </w:r>
      <w:r w:rsidR="00B8013E" w:rsidRPr="00B8013E">
        <w:rPr>
          <w:rFonts w:ascii="Times New Roman" w:hAnsi="Times New Roman" w:cs="Times New Roman"/>
          <w:sz w:val="16"/>
          <w:szCs w:val="16"/>
        </w:rPr>
        <w:t>9091959268</w:t>
      </w:r>
      <w:r w:rsidRPr="00B8013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B8013E">
        <w:rPr>
          <w:rFonts w:ascii="Times New Roman" w:hAnsi="Times New Roman" w:cs="Times New Roman"/>
          <w:sz w:val="16"/>
          <w:szCs w:val="16"/>
        </w:rPr>
        <w:t>E-mail:rczhizn@yandex.ru</w:t>
      </w:r>
      <w:proofErr w:type="spellEnd"/>
      <w:proofErr w:type="gramEnd"/>
      <w:r w:rsidRPr="00B8013E">
        <w:rPr>
          <w:rFonts w:ascii="Times New Roman" w:hAnsi="Times New Roman" w:cs="Times New Roman"/>
          <w:sz w:val="16"/>
          <w:szCs w:val="16"/>
        </w:rPr>
        <w:t>,</w:t>
      </w:r>
    </w:p>
    <w:p w:rsidR="00871081" w:rsidRPr="00B8013E" w:rsidRDefault="00871081" w:rsidP="00B8013E">
      <w:pPr>
        <w:jc w:val="center"/>
        <w:rPr>
          <w:rFonts w:ascii="Times New Roman" w:hAnsi="Times New Roman" w:cs="Times New Roman"/>
          <w:sz w:val="16"/>
          <w:szCs w:val="16"/>
        </w:rPr>
      </w:pPr>
      <w:r w:rsidRPr="00B8013E">
        <w:rPr>
          <w:rFonts w:ascii="Times New Roman" w:hAnsi="Times New Roman" w:cs="Times New Roman"/>
          <w:sz w:val="16"/>
          <w:szCs w:val="16"/>
        </w:rPr>
        <w:t>ОГРН 1188901002487, ИНН 8901036800, КПП 890101001</w:t>
      </w:r>
    </w:p>
    <w:p w:rsidR="00871081" w:rsidRDefault="00871081" w:rsidP="00871081">
      <w:r w:rsidRPr="00B034B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71081" w:rsidRPr="009C3AC8" w:rsidRDefault="00BE1458" w:rsidP="00871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B8013E" w:rsidRDefault="00B8013E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B80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lastRenderedPageBreak/>
        <w:t xml:space="preserve">Костюм «Реформа» с блоком управления </w:t>
      </w:r>
      <w:r w:rsidR="00BC5771">
        <w:rPr>
          <w:rFonts w:ascii="Times New Roman" w:hAnsi="Times New Roman" w:cs="Times New Roman"/>
          <w:sz w:val="20"/>
          <w:szCs w:val="20"/>
        </w:rPr>
        <w:t>6</w:t>
      </w:r>
      <w:r w:rsidRPr="00B8013E">
        <w:rPr>
          <w:rFonts w:ascii="Times New Roman" w:hAnsi="Times New Roman" w:cs="Times New Roman"/>
          <w:sz w:val="20"/>
          <w:szCs w:val="20"/>
        </w:rPr>
        <w:t>шт.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8013E">
        <w:rPr>
          <w:rFonts w:ascii="Times New Roman" w:hAnsi="Times New Roman" w:cs="Times New Roman"/>
          <w:sz w:val="20"/>
          <w:szCs w:val="20"/>
        </w:rPr>
        <w:t>Элгос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 xml:space="preserve"> 1шт.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8013E">
        <w:rPr>
          <w:rFonts w:ascii="Times New Roman" w:hAnsi="Times New Roman" w:cs="Times New Roman"/>
          <w:sz w:val="20"/>
          <w:szCs w:val="20"/>
        </w:rPr>
        <w:t>Нейропорт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 xml:space="preserve"> 2шт.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>Гарнитура SOUNDSORY 10шт.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>Велотренажер «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Орторент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Мото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>» 1шт.</w:t>
      </w:r>
    </w:p>
    <w:p w:rsidR="00871081" w:rsidRPr="00B8013E" w:rsidRDefault="00BC577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Иппо</w:t>
      </w:r>
      <w:proofErr w:type="spellEnd"/>
      <w:r>
        <w:rPr>
          <w:rFonts w:ascii="Times New Roman" w:hAnsi="Times New Roman" w:cs="Times New Roman"/>
          <w:sz w:val="20"/>
          <w:szCs w:val="20"/>
        </w:rPr>
        <w:t>-тренажер</w:t>
      </w:r>
      <w:r w:rsidR="00871081" w:rsidRPr="00B8013E">
        <w:rPr>
          <w:rFonts w:ascii="Times New Roman" w:hAnsi="Times New Roman" w:cs="Times New Roman"/>
          <w:sz w:val="20"/>
          <w:szCs w:val="20"/>
        </w:rPr>
        <w:t xml:space="preserve"> 1шт.</w:t>
      </w:r>
    </w:p>
    <w:p w:rsidR="00871081" w:rsidRPr="00BC5771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</w:t>
      </w:r>
      <w:r w:rsidRPr="00BC5771">
        <w:rPr>
          <w:rFonts w:ascii="Times New Roman" w:hAnsi="Times New Roman" w:cs="Times New Roman"/>
          <w:sz w:val="20"/>
          <w:szCs w:val="20"/>
        </w:rPr>
        <w:t>Комната «Сова-нянька».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C5771">
        <w:rPr>
          <w:rFonts w:ascii="Times New Roman" w:hAnsi="Times New Roman" w:cs="Times New Roman"/>
          <w:sz w:val="20"/>
          <w:szCs w:val="20"/>
        </w:rPr>
        <w:t>Томатис</w:t>
      </w:r>
      <w:proofErr w:type="spellEnd"/>
      <w:r w:rsidRPr="00BC5771">
        <w:rPr>
          <w:rFonts w:ascii="Times New Roman" w:hAnsi="Times New Roman" w:cs="Times New Roman"/>
          <w:sz w:val="20"/>
          <w:szCs w:val="20"/>
        </w:rPr>
        <w:t xml:space="preserve"> </w:t>
      </w:r>
      <w:r w:rsidR="00BC5771">
        <w:rPr>
          <w:rFonts w:ascii="Times New Roman" w:hAnsi="Times New Roman" w:cs="Times New Roman"/>
          <w:sz w:val="20"/>
          <w:szCs w:val="20"/>
        </w:rPr>
        <w:t>15</w:t>
      </w:r>
      <w:r w:rsidRPr="00BC5771">
        <w:rPr>
          <w:rFonts w:ascii="Times New Roman" w:hAnsi="Times New Roman" w:cs="Times New Roman"/>
          <w:sz w:val="20"/>
          <w:szCs w:val="20"/>
        </w:rPr>
        <w:t>шт</w:t>
      </w:r>
      <w:r w:rsidRPr="00B8013E">
        <w:rPr>
          <w:rFonts w:ascii="Times New Roman" w:hAnsi="Times New Roman" w:cs="Times New Roman"/>
          <w:sz w:val="20"/>
          <w:szCs w:val="20"/>
        </w:rPr>
        <w:t>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Стул «Галилео» 1шт.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Платформа «Галилео» 2шт.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Микрополяризация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 xml:space="preserve"> 2шт.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Синхро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 xml:space="preserve"> (БАК) 1шт.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Стабилоплатформа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 xml:space="preserve"> 1шт.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Барокамера 1шт.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Интерактивный метроном 1шт.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Корвит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 xml:space="preserve"> 1шт.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БОС 1шт.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БИОРС 1шт.</w:t>
      </w:r>
    </w:p>
    <w:p w:rsidR="00871081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Технические средства реабилитации (ТСР): Кресло-коляска </w:t>
      </w:r>
      <w:proofErr w:type="spellStart"/>
      <w:r w:rsidRPr="00B8013E">
        <w:rPr>
          <w:rFonts w:ascii="Times New Roman" w:hAnsi="Times New Roman" w:cs="Times New Roman"/>
          <w:sz w:val="20"/>
          <w:szCs w:val="20"/>
          <w:lang w:val="en-US"/>
        </w:rPr>
        <w:t>Pantera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013E">
        <w:rPr>
          <w:rFonts w:ascii="Times New Roman" w:hAnsi="Times New Roman" w:cs="Times New Roman"/>
          <w:sz w:val="20"/>
          <w:szCs w:val="20"/>
          <w:lang w:val="en-US"/>
        </w:rPr>
        <w:t>Bombino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 xml:space="preserve">; Кресло Зебра 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инвенто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 xml:space="preserve"> размер 1,3; Ходунки </w:t>
      </w:r>
      <w:r w:rsidRPr="00B8013E">
        <w:rPr>
          <w:rFonts w:ascii="Times New Roman" w:hAnsi="Times New Roman" w:cs="Times New Roman"/>
          <w:sz w:val="20"/>
          <w:szCs w:val="20"/>
          <w:lang w:val="en-US"/>
        </w:rPr>
        <w:t>REMY</w:t>
      </w:r>
      <w:r w:rsidRPr="00B8013E">
        <w:rPr>
          <w:rFonts w:ascii="Times New Roman" w:hAnsi="Times New Roman" w:cs="Times New Roman"/>
          <w:sz w:val="20"/>
          <w:szCs w:val="20"/>
        </w:rPr>
        <w:t xml:space="preserve"> размер 1; Слонёнок НУК размер 2; </w:t>
      </w:r>
      <w:r w:rsidRPr="00BC5771">
        <w:rPr>
          <w:rFonts w:ascii="Times New Roman" w:hAnsi="Times New Roman" w:cs="Times New Roman"/>
          <w:sz w:val="20"/>
          <w:szCs w:val="20"/>
        </w:rPr>
        <w:t xml:space="preserve">Кресло «Котёнок» размер 2. Рама </w:t>
      </w:r>
      <w:proofErr w:type="spellStart"/>
      <w:r w:rsidRPr="00BC5771">
        <w:rPr>
          <w:rFonts w:ascii="Times New Roman" w:hAnsi="Times New Roman" w:cs="Times New Roman"/>
          <w:sz w:val="20"/>
          <w:szCs w:val="20"/>
          <w:lang w:val="en-US"/>
        </w:rPr>
        <w:t>Combi</w:t>
      </w:r>
      <w:proofErr w:type="spellEnd"/>
      <w:r w:rsidRPr="00BC5771">
        <w:rPr>
          <w:rFonts w:ascii="Times New Roman" w:hAnsi="Times New Roman" w:cs="Times New Roman"/>
          <w:sz w:val="20"/>
          <w:szCs w:val="20"/>
        </w:rPr>
        <w:t>. Подушки Т-образные, перекидные, пояс для перемещения</w:t>
      </w:r>
      <w:r w:rsidR="00D85703">
        <w:rPr>
          <w:rFonts w:ascii="Times New Roman" w:hAnsi="Times New Roman" w:cs="Times New Roman"/>
          <w:sz w:val="20"/>
          <w:szCs w:val="20"/>
        </w:rPr>
        <w:t>, к</w:t>
      </w:r>
      <w:r w:rsidR="00D85703" w:rsidRPr="00B8013E">
        <w:rPr>
          <w:rFonts w:ascii="Times New Roman" w:hAnsi="Times New Roman" w:cs="Times New Roman"/>
          <w:sz w:val="20"/>
          <w:szCs w:val="20"/>
        </w:rPr>
        <w:t>ресло сиденье цельное</w:t>
      </w:r>
      <w:proofErr w:type="gramStart"/>
      <w:r w:rsidR="00D85703" w:rsidRPr="00B8013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C5771">
        <w:rPr>
          <w:rFonts w:ascii="Times New Roman" w:hAnsi="Times New Roman" w:cs="Times New Roman"/>
          <w:sz w:val="20"/>
          <w:szCs w:val="20"/>
        </w:rPr>
        <w:t xml:space="preserve"> и т.д.</w:t>
      </w:r>
    </w:p>
    <w:p w:rsidR="00871081" w:rsidRPr="00D85703" w:rsidRDefault="00D85703" w:rsidP="00D85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C5771">
        <w:rPr>
          <w:rFonts w:ascii="Times New Roman" w:hAnsi="Times New Roman" w:cs="Times New Roman"/>
          <w:sz w:val="20"/>
          <w:szCs w:val="20"/>
        </w:rPr>
        <w:t>Логоблиц</w:t>
      </w:r>
      <w:proofErr w:type="spellEnd"/>
      <w:r w:rsidRPr="00BC5771">
        <w:rPr>
          <w:rFonts w:ascii="Times New Roman" w:hAnsi="Times New Roman" w:cs="Times New Roman"/>
          <w:sz w:val="20"/>
          <w:szCs w:val="20"/>
        </w:rPr>
        <w:t xml:space="preserve">, игра </w:t>
      </w:r>
      <w:proofErr w:type="gramStart"/>
      <w:r w:rsidRPr="00BC5771">
        <w:rPr>
          <w:rFonts w:ascii="Times New Roman" w:hAnsi="Times New Roman" w:cs="Times New Roman"/>
          <w:sz w:val="20"/>
          <w:szCs w:val="20"/>
        </w:rPr>
        <w:t>для тигры</w:t>
      </w:r>
      <w:proofErr w:type="gramEnd"/>
      <w:r w:rsidRPr="00BC5771">
        <w:rPr>
          <w:rFonts w:ascii="Times New Roman" w:hAnsi="Times New Roman" w:cs="Times New Roman"/>
          <w:sz w:val="20"/>
          <w:szCs w:val="20"/>
        </w:rPr>
        <w:t xml:space="preserve">, дидактический комплекс </w:t>
      </w:r>
      <w:proofErr w:type="spellStart"/>
      <w:r w:rsidRPr="00BC5771">
        <w:rPr>
          <w:rFonts w:ascii="Times New Roman" w:hAnsi="Times New Roman" w:cs="Times New Roman"/>
          <w:sz w:val="20"/>
          <w:szCs w:val="20"/>
        </w:rPr>
        <w:t>Мерсибо</w:t>
      </w:r>
      <w:proofErr w:type="spellEnd"/>
      <w:r w:rsidRPr="00BC57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5771">
        <w:rPr>
          <w:rFonts w:ascii="Times New Roman" w:hAnsi="Times New Roman" w:cs="Times New Roman"/>
          <w:sz w:val="20"/>
          <w:szCs w:val="20"/>
        </w:rPr>
        <w:t>Логомер</w:t>
      </w:r>
      <w:proofErr w:type="spellEnd"/>
      <w:r w:rsidRPr="00BC5771">
        <w:rPr>
          <w:rFonts w:ascii="Times New Roman" w:hAnsi="Times New Roman" w:cs="Times New Roman"/>
          <w:sz w:val="20"/>
          <w:szCs w:val="20"/>
        </w:rPr>
        <w:t>.</w:t>
      </w:r>
      <w:r w:rsidRPr="00B8013E">
        <w:rPr>
          <w:rFonts w:ascii="Times New Roman" w:hAnsi="Times New Roman" w:cs="Times New Roman"/>
          <w:sz w:val="20"/>
          <w:szCs w:val="20"/>
        </w:rPr>
        <w:t xml:space="preserve"> Логопедическое обследование детей, диагностическая методика В.М. Акименко.</w:t>
      </w:r>
    </w:p>
    <w:p w:rsidR="00871081" w:rsidRPr="00B8013E" w:rsidRDefault="00871081" w:rsidP="00DC4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Интерактивный пол.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Мяч гимнастический 4 шт.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Адос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 xml:space="preserve"> стартовый комплект и ADI-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Sдля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 xml:space="preserve"> диагностики </w:t>
      </w:r>
      <w:proofErr w:type="gramStart"/>
      <w:r w:rsidRPr="00B8013E">
        <w:rPr>
          <w:rFonts w:ascii="Times New Roman" w:hAnsi="Times New Roman" w:cs="Times New Roman"/>
          <w:sz w:val="20"/>
          <w:szCs w:val="20"/>
        </w:rPr>
        <w:t>аутизма .Базовый</w:t>
      </w:r>
      <w:proofErr w:type="gramEnd"/>
      <w:r w:rsidRPr="00B8013E">
        <w:rPr>
          <w:rFonts w:ascii="Times New Roman" w:hAnsi="Times New Roman" w:cs="Times New Roman"/>
          <w:sz w:val="20"/>
          <w:szCs w:val="20"/>
        </w:rPr>
        <w:t xml:space="preserve"> комплекс.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>Тест Векселя.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Электрическая приставка мини.</w:t>
      </w:r>
    </w:p>
    <w:p w:rsidR="00871081" w:rsidRDefault="00BC577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Аппарат для массажа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Марутака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2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</w:p>
    <w:p w:rsidR="00BC5771" w:rsidRDefault="00BC577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Концентратор кислорода(оксигенотерапия)</w:t>
      </w:r>
    </w:p>
    <w:p w:rsidR="00BC5771" w:rsidRDefault="00BC577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Оборудование для ЛФК</w:t>
      </w:r>
    </w:p>
    <w:p w:rsidR="00BC5771" w:rsidRDefault="00BC577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Валики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Бобат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терапии</w:t>
      </w:r>
    </w:p>
    <w:p w:rsidR="00BC5771" w:rsidRDefault="00BC577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Кинезио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тейпы</w:t>
      </w:r>
    </w:p>
    <w:p w:rsidR="00BC5771" w:rsidRDefault="00BC577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Комплекс досок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Бильгоу</w:t>
      </w:r>
      <w:proofErr w:type="spellEnd"/>
    </w:p>
    <w:p w:rsidR="00BC5771" w:rsidRPr="00B8013E" w:rsidRDefault="00BC577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Цветовой диагностический комплекс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Логозеркало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>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</w:t>
      </w:r>
      <w:r w:rsidR="00D85703">
        <w:rPr>
          <w:rFonts w:ascii="Times New Roman" w:hAnsi="Times New Roman" w:cs="Times New Roman"/>
          <w:sz w:val="20"/>
          <w:szCs w:val="20"/>
        </w:rPr>
        <w:t>Метафорические ассоциативные карты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</w:t>
      </w:r>
      <w:r w:rsidR="00D85703">
        <w:rPr>
          <w:rFonts w:ascii="Times New Roman" w:hAnsi="Times New Roman" w:cs="Times New Roman"/>
          <w:sz w:val="20"/>
          <w:szCs w:val="20"/>
        </w:rPr>
        <w:t>Эмоциональный арт-конструктор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Стол 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трансформер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 xml:space="preserve"> круглый, стулья деревянные.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Проектор для семинаров, тренингов с родителями.</w:t>
      </w:r>
    </w:p>
    <w:p w:rsidR="00871081" w:rsidRPr="00B8013E" w:rsidRDefault="00BC577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Комплект дидактических материалов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</w:t>
      </w:r>
      <w:r w:rsidR="00D85703">
        <w:rPr>
          <w:rFonts w:ascii="Times New Roman" w:hAnsi="Times New Roman" w:cs="Times New Roman"/>
          <w:sz w:val="20"/>
          <w:szCs w:val="20"/>
        </w:rPr>
        <w:t>Диагностика минимальных мозговых дисфункций</w:t>
      </w:r>
      <w:r w:rsidRPr="00B8013E">
        <w:rPr>
          <w:rFonts w:ascii="Times New Roman" w:hAnsi="Times New Roman" w:cs="Times New Roman"/>
          <w:sz w:val="20"/>
          <w:szCs w:val="20"/>
        </w:rPr>
        <w:t>.</w:t>
      </w:r>
    </w:p>
    <w:p w:rsidR="00871081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</w:t>
      </w:r>
      <w:r w:rsidR="00D85703">
        <w:rPr>
          <w:rFonts w:ascii="Times New Roman" w:hAnsi="Times New Roman" w:cs="Times New Roman"/>
          <w:sz w:val="20"/>
          <w:szCs w:val="20"/>
        </w:rPr>
        <w:t>Диагностика эмоциональной сферы и прогноз адаптации ребенка</w:t>
      </w:r>
      <w:r w:rsidRPr="00B8013E">
        <w:rPr>
          <w:rFonts w:ascii="Times New Roman" w:hAnsi="Times New Roman" w:cs="Times New Roman"/>
          <w:sz w:val="20"/>
          <w:szCs w:val="20"/>
        </w:rPr>
        <w:t>.</w:t>
      </w:r>
    </w:p>
    <w:p w:rsidR="00D85703" w:rsidRPr="00B8013E" w:rsidRDefault="00D85703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Песочная магия.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Комплект оборудования </w:t>
      </w:r>
      <w:r w:rsidRPr="00B8013E">
        <w:rPr>
          <w:rFonts w:ascii="Times New Roman" w:hAnsi="Times New Roman" w:cs="Times New Roman"/>
          <w:sz w:val="20"/>
          <w:szCs w:val="20"/>
          <w:lang w:val="en-US"/>
        </w:rPr>
        <w:t>TLTS</w:t>
      </w:r>
      <w:r w:rsidRPr="00B8013E">
        <w:rPr>
          <w:rFonts w:ascii="Times New Roman" w:hAnsi="Times New Roman" w:cs="Times New Roman"/>
          <w:sz w:val="20"/>
          <w:szCs w:val="20"/>
        </w:rPr>
        <w:t xml:space="preserve"> для диагностики и проведения занятий – 2 шт.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C5771">
        <w:rPr>
          <w:rFonts w:ascii="Times New Roman" w:hAnsi="Times New Roman" w:cs="Times New Roman"/>
          <w:sz w:val="20"/>
          <w:szCs w:val="20"/>
        </w:rPr>
        <w:t>Стол  терапевтический</w:t>
      </w:r>
      <w:proofErr w:type="gramEnd"/>
      <w:r w:rsidR="00BC5771">
        <w:rPr>
          <w:rFonts w:ascii="Times New Roman" w:hAnsi="Times New Roman" w:cs="Times New Roman"/>
          <w:sz w:val="20"/>
          <w:szCs w:val="20"/>
        </w:rPr>
        <w:t xml:space="preserve">-массажный 1 </w:t>
      </w:r>
      <w:proofErr w:type="spellStart"/>
      <w:r w:rsidR="00BC5771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="00BC5771">
        <w:rPr>
          <w:rFonts w:ascii="Times New Roman" w:hAnsi="Times New Roman" w:cs="Times New Roman"/>
          <w:sz w:val="20"/>
          <w:szCs w:val="20"/>
        </w:rPr>
        <w:t xml:space="preserve"> электропривод и 2 </w:t>
      </w:r>
      <w:proofErr w:type="spellStart"/>
      <w:r w:rsidR="00BC5771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="00BC5771">
        <w:rPr>
          <w:rFonts w:ascii="Times New Roman" w:hAnsi="Times New Roman" w:cs="Times New Roman"/>
          <w:sz w:val="20"/>
          <w:szCs w:val="20"/>
        </w:rPr>
        <w:t xml:space="preserve"> обычные.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Кинезеотерапевтическая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Экзарта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>»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Тренажер 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нейробатл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>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Психодиагностические методики.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Утяжелительные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 xml:space="preserve"> жилеты.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Машинка для 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обнимашек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>.</w:t>
      </w:r>
    </w:p>
    <w:p w:rsidR="00432B6B" w:rsidRPr="00B8013E" w:rsidRDefault="00432B6B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8013E">
        <w:rPr>
          <w:rFonts w:ascii="Times New Roman" w:hAnsi="Times New Roman" w:cs="Times New Roman"/>
          <w:sz w:val="20"/>
          <w:szCs w:val="20"/>
        </w:rPr>
        <w:t>Электроэнцефалограф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>.</w:t>
      </w:r>
    </w:p>
    <w:p w:rsidR="00432B6B" w:rsidRPr="00B8013E" w:rsidRDefault="00432B6B" w:rsidP="00432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Система электротерапии 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VitalStim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 xml:space="preserve">® 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Plus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>.</w:t>
      </w:r>
    </w:p>
    <w:p w:rsidR="00432B6B" w:rsidRPr="00B8013E" w:rsidRDefault="00432B6B" w:rsidP="00432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Игровые эмоциональные тренажеры 4 шт.</w:t>
      </w:r>
    </w:p>
    <w:p w:rsidR="00432B6B" w:rsidRPr="00B8013E" w:rsidRDefault="00C711AE" w:rsidP="00432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8013E">
        <w:rPr>
          <w:rFonts w:ascii="Times New Roman" w:hAnsi="Times New Roman" w:cs="Times New Roman"/>
          <w:sz w:val="20"/>
          <w:szCs w:val="20"/>
        </w:rPr>
        <w:t>Эгоскоп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>.</w:t>
      </w:r>
    </w:p>
    <w:p w:rsidR="00871081" w:rsidRPr="00B8013E" w:rsidRDefault="00871081" w:rsidP="00432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Комната «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Монтессори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 xml:space="preserve">» - </w:t>
      </w:r>
      <w:bookmarkStart w:id="0" w:name="_GoBack"/>
      <w:bookmarkEnd w:id="0"/>
      <w:r w:rsidRPr="00B8013E">
        <w:rPr>
          <w:rFonts w:ascii="Times New Roman" w:hAnsi="Times New Roman" w:cs="Times New Roman"/>
          <w:sz w:val="20"/>
          <w:szCs w:val="20"/>
        </w:rPr>
        <w:t xml:space="preserve">согласно методике 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Монтессори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>, ребёнок должен сам определять, чем и когда ему заниматься. Для развития малышу необходима специальная среда. Мы создали благоприятную обстановку для самостоятельного развития, под чутким контролем коррекционного – педагога и закупили более 200 наименований развивающего инвентаря по данной методике.</w:t>
      </w:r>
      <w:r w:rsidRPr="00B8013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Гарнира </w:t>
      </w:r>
      <w:r w:rsidRPr="00B8013E">
        <w:rPr>
          <w:rFonts w:ascii="Times New Roman" w:hAnsi="Times New Roman" w:cs="Times New Roman"/>
          <w:sz w:val="20"/>
          <w:szCs w:val="20"/>
          <w:lang w:val="en-US"/>
        </w:rPr>
        <w:t>FORBRAIN</w:t>
      </w:r>
      <w:r w:rsidRPr="00B8013E">
        <w:rPr>
          <w:rFonts w:ascii="Times New Roman" w:hAnsi="Times New Roman" w:cs="Times New Roman"/>
          <w:sz w:val="20"/>
          <w:szCs w:val="20"/>
        </w:rPr>
        <w:t xml:space="preserve"> 1шт.</w:t>
      </w:r>
    </w:p>
    <w:p w:rsidR="00871081" w:rsidRPr="00B8013E" w:rsidRDefault="00871081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013E">
        <w:rPr>
          <w:rFonts w:ascii="Times New Roman" w:hAnsi="Times New Roman" w:cs="Times New Roman"/>
          <w:sz w:val="20"/>
          <w:szCs w:val="20"/>
        </w:rPr>
        <w:t>Нейропсихилогическая</w:t>
      </w:r>
      <w:proofErr w:type="spellEnd"/>
      <w:r w:rsidRPr="00B8013E">
        <w:rPr>
          <w:rFonts w:ascii="Times New Roman" w:hAnsi="Times New Roman" w:cs="Times New Roman"/>
          <w:sz w:val="20"/>
          <w:szCs w:val="20"/>
        </w:rPr>
        <w:t xml:space="preserve"> диагнос</w:t>
      </w:r>
      <w:r w:rsidR="00BE1458" w:rsidRPr="00B8013E">
        <w:rPr>
          <w:rFonts w:ascii="Times New Roman" w:hAnsi="Times New Roman" w:cs="Times New Roman"/>
          <w:sz w:val="20"/>
          <w:szCs w:val="20"/>
        </w:rPr>
        <w:t>тика высших психических функций</w:t>
      </w:r>
      <w:r w:rsidRPr="00B8013E">
        <w:rPr>
          <w:rFonts w:ascii="Times New Roman" w:hAnsi="Times New Roman" w:cs="Times New Roman"/>
          <w:sz w:val="20"/>
          <w:szCs w:val="20"/>
        </w:rPr>
        <w:t>.</w:t>
      </w:r>
    </w:p>
    <w:p w:rsidR="00BE1458" w:rsidRPr="00B8013E" w:rsidRDefault="00BE1458" w:rsidP="00871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013E">
        <w:rPr>
          <w:rFonts w:ascii="Times New Roman" w:hAnsi="Times New Roman" w:cs="Times New Roman"/>
          <w:sz w:val="20"/>
          <w:szCs w:val="20"/>
        </w:rPr>
        <w:t>Лицензированный медицинский кабинет</w:t>
      </w:r>
      <w:r w:rsidR="00BC5771">
        <w:rPr>
          <w:rFonts w:ascii="Times New Roman" w:hAnsi="Times New Roman" w:cs="Times New Roman"/>
          <w:sz w:val="20"/>
          <w:szCs w:val="20"/>
        </w:rPr>
        <w:t xml:space="preserve"> по терапии и доврачебной помощи</w:t>
      </w:r>
      <w:r w:rsidRPr="00B8013E">
        <w:rPr>
          <w:rFonts w:ascii="Times New Roman" w:hAnsi="Times New Roman" w:cs="Times New Roman"/>
          <w:sz w:val="20"/>
          <w:szCs w:val="20"/>
        </w:rPr>
        <w:t>.</w:t>
      </w:r>
    </w:p>
    <w:p w:rsidR="00B8013E" w:rsidRDefault="00B8013E" w:rsidP="00BE1458">
      <w:pPr>
        <w:ind w:left="284"/>
        <w:rPr>
          <w:rFonts w:ascii="Times New Roman" w:hAnsi="Times New Roman" w:cs="Times New Roman"/>
          <w:sz w:val="28"/>
          <w:szCs w:val="28"/>
        </w:rPr>
        <w:sectPr w:rsidR="00B8013E" w:rsidSect="00B801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E1458" w:rsidRPr="00BE1458" w:rsidRDefault="00BE1458" w:rsidP="00BC5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15C" w:rsidRDefault="0010215C"/>
    <w:sectPr w:rsidR="0010215C" w:rsidSect="00B801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64361"/>
    <w:multiLevelType w:val="hybridMultilevel"/>
    <w:tmpl w:val="AA96EA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2C"/>
    <w:rsid w:val="0010215C"/>
    <w:rsid w:val="00272A2C"/>
    <w:rsid w:val="00432B6B"/>
    <w:rsid w:val="00871081"/>
    <w:rsid w:val="00B8013E"/>
    <w:rsid w:val="00BC5771"/>
    <w:rsid w:val="00BE1458"/>
    <w:rsid w:val="00C711AE"/>
    <w:rsid w:val="00D8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F76F"/>
  <w15:chartTrackingRefBased/>
  <w15:docId w15:val="{B8EAC9F5-B50F-4BE7-BEE1-785B2354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57460-DF5F-4E84-A641-3D597049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2022-06-21T07:36:00Z</cp:lastPrinted>
  <dcterms:created xsi:type="dcterms:W3CDTF">2022-06-21T07:37:00Z</dcterms:created>
  <dcterms:modified xsi:type="dcterms:W3CDTF">2022-06-21T07:37:00Z</dcterms:modified>
</cp:coreProperties>
</file>